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2038" w:rsidRDefault="00282038" w:rsidP="0028203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Многоразовая рабочая тетрадь </w:t>
      </w:r>
    </w:p>
    <w:p w:rsidR="00282038" w:rsidRDefault="00282038" w:rsidP="0028203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 День победы »</w:t>
      </w:r>
    </w:p>
    <w:p w:rsidR="00282038" w:rsidRDefault="00282038" w:rsidP="0028203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Автор: Султанова Людмила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Энгельсовна</w:t>
      </w:r>
      <w:proofErr w:type="spellEnd"/>
    </w:p>
    <w:p w:rsidR="00282038" w:rsidRDefault="00282038" w:rsidP="0028203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МБДОУ- детский сад №5 г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грыз</w:t>
      </w:r>
    </w:p>
    <w:p w:rsidR="00282038" w:rsidRDefault="00282038" w:rsidP="000C133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C1338" w:rsidRPr="000C1338" w:rsidRDefault="000C1338" w:rsidP="000C133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1338">
        <w:rPr>
          <w:rFonts w:ascii="Times New Roman" w:hAnsi="Times New Roman" w:cs="Times New Roman"/>
          <w:color w:val="000000" w:themeColor="text1"/>
          <w:sz w:val="28"/>
          <w:szCs w:val="28"/>
        </w:rPr>
        <w:t>Пояснительная записка</w:t>
      </w:r>
    </w:p>
    <w:p w:rsidR="000C1338" w:rsidRPr="000C1338" w:rsidRDefault="000C1338" w:rsidP="000C1338">
      <w:pPr>
        <w:pStyle w:val="a3"/>
        <w:shd w:val="clear" w:color="auto" w:fill="FFFFFF"/>
        <w:spacing w:before="77" w:beforeAutospacing="0" w:after="77" w:afterAutospacing="0"/>
        <w:rPr>
          <w:color w:val="000000" w:themeColor="text1"/>
          <w:sz w:val="28"/>
          <w:szCs w:val="28"/>
        </w:rPr>
      </w:pPr>
      <w:r w:rsidRPr="000C1338">
        <w:rPr>
          <w:rStyle w:val="a4"/>
          <w:color w:val="000000" w:themeColor="text1"/>
          <w:sz w:val="28"/>
          <w:szCs w:val="28"/>
        </w:rPr>
        <w:t>Проблема.</w:t>
      </w:r>
    </w:p>
    <w:p w:rsidR="000C1338" w:rsidRPr="000C1338" w:rsidRDefault="000C1338" w:rsidP="000C1338">
      <w:pPr>
        <w:pStyle w:val="a3"/>
        <w:shd w:val="clear" w:color="auto" w:fill="FFFFFF"/>
        <w:spacing w:before="77" w:beforeAutospacing="0" w:after="77" w:afterAutospacing="0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К сожалению, сегодня, в период смены общественных формаций, нарушается преемственность поколений в воспитании детей, и прежде всего в сфере передачи нравственного опыта, главных жизненных установок. Наши дети не испытывают чувства гордости за свою Родину, за героев победителей в Великой Отечественной Войне.</w:t>
      </w:r>
    </w:p>
    <w:p w:rsidR="000C1338" w:rsidRPr="000C1338" w:rsidRDefault="000C1338" w:rsidP="000C1338">
      <w:pPr>
        <w:pStyle w:val="a3"/>
        <w:shd w:val="clear" w:color="auto" w:fill="FFFFFF"/>
        <w:spacing w:before="77" w:beforeAutospacing="0" w:after="77" w:afterAutospacing="0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Дети, начиная с дошкольного возраста, страдают дефицитом знаний о родном крае, стране, особенностях русских традиций, мало знают о подвиге русского народа в борьбе с фашизмом в годы Великой Отечественной войны. Часто даже не знают, когда и с кем воевал наш народ.</w:t>
      </w:r>
      <w:r w:rsidRPr="000C1338">
        <w:rPr>
          <w:color w:val="000000" w:themeColor="text1"/>
          <w:sz w:val="28"/>
          <w:szCs w:val="28"/>
        </w:rPr>
        <w:br/>
        <w:t>Недостаточно сформирована система работы с родителями по проблеме нравственного и героико-патриотического воспитания в семье.</w:t>
      </w:r>
    </w:p>
    <w:p w:rsidR="000C1338" w:rsidRPr="000C1338" w:rsidRDefault="000C1338" w:rsidP="000C1338">
      <w:pPr>
        <w:pStyle w:val="a3"/>
        <w:shd w:val="clear" w:color="auto" w:fill="FFFFFF"/>
        <w:spacing w:before="77" w:beforeAutospacing="0" w:after="77" w:afterAutospacing="0"/>
        <w:rPr>
          <w:color w:val="000000" w:themeColor="text1"/>
          <w:sz w:val="28"/>
          <w:szCs w:val="28"/>
        </w:rPr>
      </w:pPr>
      <w:r w:rsidRPr="000C1338">
        <w:rPr>
          <w:rStyle w:val="a4"/>
          <w:color w:val="000000" w:themeColor="text1"/>
          <w:sz w:val="28"/>
          <w:szCs w:val="28"/>
        </w:rPr>
        <w:t>Актуальность.</w:t>
      </w:r>
    </w:p>
    <w:p w:rsidR="000C1338" w:rsidRPr="000C1338" w:rsidRDefault="000C1338" w:rsidP="000C1338">
      <w:pPr>
        <w:pStyle w:val="a3"/>
        <w:shd w:val="clear" w:color="auto" w:fill="FFFFFF"/>
        <w:spacing w:before="77" w:beforeAutospacing="0" w:after="77" w:afterAutospacing="0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Наше время- время бурных социальных и экономических перемен, преобразования общества - требует от каждого человека утверждения активной гражданской позиции. Сила Российского государства, процветание его граждан, стабильная экономическая ситуация прежде всего зависят от творческого и интеллектуального потенциала подрастающего поколения, знания исторического прошлого, патриотических традиций нашей Родины, формирования у дошкольников чувства гордости за величие страны, уважения к старшему поколению.</w:t>
      </w:r>
    </w:p>
    <w:p w:rsidR="000C1338" w:rsidRPr="000C1338" w:rsidRDefault="000C1338" w:rsidP="000C1338">
      <w:pPr>
        <w:shd w:val="clear" w:color="auto" w:fill="FFFFFF"/>
        <w:spacing w:before="77" w:after="7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C133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Цель:</w:t>
      </w:r>
      <w:r w:rsidRPr="000C13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Формирование и расширение знаний детей старшего дошкольного возраста об истории Великой Отечественной войны, о  героях войны и их подвигах, о детях войны, о символах праздника Победы.</w:t>
      </w:r>
    </w:p>
    <w:p w:rsidR="000C1338" w:rsidRPr="000C1338" w:rsidRDefault="000C1338" w:rsidP="000C1338">
      <w:pPr>
        <w:shd w:val="clear" w:color="auto" w:fill="FFFFFF"/>
        <w:spacing w:before="77" w:after="7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C133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Задачи:</w:t>
      </w:r>
    </w:p>
    <w:p w:rsidR="000C1338" w:rsidRPr="000C1338" w:rsidRDefault="000C1338" w:rsidP="000C1338">
      <w:pPr>
        <w:numPr>
          <w:ilvl w:val="0"/>
          <w:numId w:val="1"/>
        </w:numPr>
        <w:shd w:val="clear" w:color="auto" w:fill="FFFFFF"/>
        <w:spacing w:before="46" w:after="0" w:line="240" w:lineRule="auto"/>
        <w:ind w:left="15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C13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Формировать и расширять знания детей об истории Великой Отечественной войны;</w:t>
      </w:r>
    </w:p>
    <w:p w:rsidR="000C1338" w:rsidRPr="000C1338" w:rsidRDefault="000C1338" w:rsidP="000C1338">
      <w:pPr>
        <w:numPr>
          <w:ilvl w:val="0"/>
          <w:numId w:val="1"/>
        </w:numPr>
        <w:shd w:val="clear" w:color="auto" w:fill="FFFFFF"/>
        <w:spacing w:before="46" w:after="0" w:line="240" w:lineRule="auto"/>
        <w:ind w:left="15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C13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Формировать и расширять знания детей о  героях войны и их подвигах, о детях войны, о Празднике 9 мая и его значении;</w:t>
      </w:r>
    </w:p>
    <w:p w:rsidR="000C1338" w:rsidRPr="000C1338" w:rsidRDefault="000C1338" w:rsidP="000C1338">
      <w:pPr>
        <w:numPr>
          <w:ilvl w:val="0"/>
          <w:numId w:val="1"/>
        </w:numPr>
        <w:shd w:val="clear" w:color="auto" w:fill="FFFFFF"/>
        <w:spacing w:before="46" w:after="0" w:line="240" w:lineRule="auto"/>
        <w:ind w:left="15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C13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Формировать понятия детей о том, как о подвиге народа, героев войны помнят ныне живущие люди;</w:t>
      </w:r>
    </w:p>
    <w:p w:rsidR="000C1338" w:rsidRPr="000C1338" w:rsidRDefault="000C1338" w:rsidP="000C1338">
      <w:pPr>
        <w:numPr>
          <w:ilvl w:val="0"/>
          <w:numId w:val="1"/>
        </w:numPr>
        <w:shd w:val="clear" w:color="auto" w:fill="FFFFFF"/>
        <w:spacing w:before="46" w:after="0" w:line="240" w:lineRule="auto"/>
        <w:ind w:left="15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C13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Формировать чувства гордости за свой народ, его боевые заслуги, чувства патриотизма;</w:t>
      </w:r>
    </w:p>
    <w:p w:rsidR="000C1338" w:rsidRPr="000C1338" w:rsidRDefault="000C1338" w:rsidP="000C1338">
      <w:pPr>
        <w:numPr>
          <w:ilvl w:val="0"/>
          <w:numId w:val="1"/>
        </w:numPr>
        <w:shd w:val="clear" w:color="auto" w:fill="FFFFFF"/>
        <w:spacing w:before="46" w:after="0" w:line="240" w:lineRule="auto"/>
        <w:ind w:left="15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C13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Воспитывать уважение к защитникам Отечества, к  памяти павших бойцов, ветеранам ВОВ;</w:t>
      </w:r>
    </w:p>
    <w:p w:rsidR="00474B70" w:rsidRPr="000C1338" w:rsidRDefault="000C1338" w:rsidP="000C1338">
      <w:pPr>
        <w:numPr>
          <w:ilvl w:val="0"/>
          <w:numId w:val="1"/>
        </w:numPr>
        <w:shd w:val="clear" w:color="auto" w:fill="FFFFFF"/>
        <w:spacing w:before="46" w:after="0" w:line="240" w:lineRule="auto"/>
        <w:ind w:left="1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13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Развивать речь детей, обогащать словарный запас. </w:t>
      </w:r>
    </w:p>
    <w:p w:rsidR="000C1338" w:rsidRPr="000C1338" w:rsidRDefault="000C1338" w:rsidP="000C1338">
      <w:pPr>
        <w:pStyle w:val="a3"/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Адресат: для детей 5 -7 лет.</w:t>
      </w:r>
    </w:p>
    <w:p w:rsidR="00930DEA" w:rsidRDefault="00930DEA" w:rsidP="000C1338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930DEA" w:rsidRDefault="00930DEA" w:rsidP="000C1338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0C1338" w:rsidRPr="000C1338" w:rsidRDefault="000C1338" w:rsidP="000C1338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C1338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Введение: </w:t>
      </w:r>
    </w:p>
    <w:p w:rsidR="000C1338" w:rsidRDefault="000C1338" w:rsidP="000C1338">
      <w:pPr>
        <w:spacing w:after="0" w:line="240" w:lineRule="auto"/>
        <w:ind w:firstLine="708"/>
        <w:rPr>
          <w:rFonts w:ascii="Times New Roman" w:hAnsi="Times New Roman" w:cs="Times New Roman"/>
          <w:color w:val="000000"/>
          <w:sz w:val="28"/>
          <w:szCs w:val="28"/>
        </w:rPr>
      </w:pPr>
      <w:r w:rsidRPr="000C133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Многоразовая рабочая тетрадь – это книга и раздаточный материал, который направлен на развитие у воспитанников творческого потенциала, детской инициативы. Она учит мыслить и действовать в рамках заданной темы, расширяя не только кругозор, но и  формируя навыки и умения,  необходимые для преодоления  трудностей и решения поставленной проблемы. </w:t>
      </w:r>
      <w:r w:rsidRPr="000C13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Игровая направленность помогает детям включиться в «работу», что способствует обогащению новых знаний. Задания рассчитаны на детей от 5 до 7 лет.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0C1338">
        <w:rPr>
          <w:rFonts w:ascii="Times New Roman" w:hAnsi="Times New Roman" w:cs="Times New Roman"/>
          <w:color w:val="000000"/>
          <w:sz w:val="28"/>
          <w:szCs w:val="28"/>
        </w:rPr>
        <w:t xml:space="preserve">Многоразовая развивающая рабочая тетрадь пиши-стирай - отличное учебно-методическое пособие для занятий с ребенком. </w:t>
      </w:r>
      <w:r>
        <w:rPr>
          <w:rFonts w:ascii="Times New Roman" w:hAnsi="Times New Roman" w:cs="Times New Roman"/>
          <w:color w:val="000000"/>
          <w:sz w:val="28"/>
          <w:szCs w:val="28"/>
        </w:rPr>
        <w:t>Тетрадь состоит из 11</w:t>
      </w:r>
      <w:r w:rsidRPr="000C1338">
        <w:rPr>
          <w:rFonts w:ascii="Times New Roman" w:hAnsi="Times New Roman" w:cs="Times New Roman"/>
          <w:color w:val="000000"/>
          <w:sz w:val="28"/>
          <w:szCs w:val="28"/>
        </w:rPr>
        <w:t xml:space="preserve"> страни</w:t>
      </w:r>
      <w:r>
        <w:rPr>
          <w:rFonts w:ascii="Times New Roman" w:hAnsi="Times New Roman" w:cs="Times New Roman"/>
          <w:color w:val="000000"/>
          <w:sz w:val="28"/>
          <w:szCs w:val="28"/>
        </w:rPr>
        <w:t>ц развивающих заданий для детей</w:t>
      </w:r>
      <w:r w:rsidRPr="000C1338">
        <w:rPr>
          <w:rFonts w:ascii="Times New Roman" w:hAnsi="Times New Roman" w:cs="Times New Roman"/>
          <w:color w:val="000000"/>
          <w:sz w:val="28"/>
          <w:szCs w:val="28"/>
        </w:rPr>
        <w:t>, листы ламинированные, углы скруглены</w:t>
      </w:r>
      <w:r>
        <w:rPr>
          <w:rFonts w:ascii="Times New Roman" w:hAnsi="Times New Roman" w:cs="Times New Roman"/>
          <w:color w:val="000000"/>
          <w:sz w:val="28"/>
          <w:szCs w:val="28"/>
        </w:rPr>
        <w:t>, а значит, безопасны для детей</w:t>
      </w:r>
      <w:r w:rsidRPr="000C1338">
        <w:rPr>
          <w:rFonts w:ascii="Times New Roman" w:hAnsi="Times New Roman" w:cs="Times New Roman"/>
          <w:color w:val="000000"/>
          <w:sz w:val="28"/>
          <w:szCs w:val="28"/>
        </w:rPr>
        <w:t xml:space="preserve">. В этой тетради можно творить без оглядки, делать ошибки, стирать их и заново пробовать. Писать на страницах книги необходимо только маркером на водной основе. </w:t>
      </w:r>
    </w:p>
    <w:p w:rsidR="000C1338" w:rsidRPr="000C1338" w:rsidRDefault="000C1338" w:rsidP="000C1338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Применяя</w:t>
      </w:r>
      <w:r w:rsidRPr="000C13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0C13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рабочую тетрадь в образовательной деятельности у детей  активизируется внимание и расширяется познавательный интерес к данной теме. </w:t>
      </w:r>
    </w:p>
    <w:p w:rsidR="000C1338" w:rsidRPr="000C1338" w:rsidRDefault="000C1338" w:rsidP="000C133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1338">
        <w:rPr>
          <w:rFonts w:ascii="Times New Roman" w:hAnsi="Times New Roman" w:cs="Times New Roman"/>
          <w:color w:val="000000" w:themeColor="text1"/>
          <w:sz w:val="28"/>
          <w:szCs w:val="28"/>
        </w:rPr>
        <w:t>Детский сад - это первое социальное место, где взрослые люди могут помочь детям сформировать и усвоить такие ценности как доброта, отзывчивость, милосердие. Дети предоставляют большие возможности для формирования нравственных качеств и положительных черт личности. Податливость и известная внушаемость детей, их доверчивость, склонность к подражанию, авторитет взрослых, создают благоприятные предпосылки для формирования высокоморальной личности. Основы нравственного поведения закладываются именно в детском возрасте и роль педагога в процессе социализации личности огромна. Рабочая тетрадь призвана учить детей не проходить мимо тех, кому трудно, делиться своим теплом с теми, кому его не хватает.</w:t>
      </w:r>
    </w:p>
    <w:p w:rsidR="000C1338" w:rsidRPr="000C1338" w:rsidRDefault="000C1338" w:rsidP="000C1338">
      <w:pPr>
        <w:pStyle w:val="a3"/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b/>
          <w:bCs/>
          <w:color w:val="000000" w:themeColor="text1"/>
          <w:sz w:val="28"/>
          <w:szCs w:val="28"/>
        </w:rPr>
        <w:t>Ожидаемый результат (для всех участников проекта)</w:t>
      </w:r>
    </w:p>
    <w:p w:rsidR="000C1338" w:rsidRPr="000C1338" w:rsidRDefault="000C1338" w:rsidP="000C1338">
      <w:pPr>
        <w:pStyle w:val="a3"/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b/>
          <w:bCs/>
          <w:color w:val="000000" w:themeColor="text1"/>
          <w:sz w:val="28"/>
          <w:szCs w:val="28"/>
        </w:rPr>
        <w:t>На уровне ребенка:</w:t>
      </w:r>
    </w:p>
    <w:p w:rsidR="000C1338" w:rsidRPr="000C1338" w:rsidRDefault="000C1338" w:rsidP="000C1338">
      <w:pPr>
        <w:pStyle w:val="a3"/>
        <w:numPr>
          <w:ilvl w:val="0"/>
          <w:numId w:val="2"/>
        </w:numPr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Расширится представление детей о подвигах советского народа, о защитниках отечества и героях Великой Отечественной войны;</w:t>
      </w:r>
    </w:p>
    <w:p w:rsidR="000C1338" w:rsidRPr="000C1338" w:rsidRDefault="000C1338" w:rsidP="000C1338">
      <w:pPr>
        <w:pStyle w:val="a3"/>
        <w:numPr>
          <w:ilvl w:val="0"/>
          <w:numId w:val="2"/>
        </w:numPr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Проявление чувства гордости за стойкость и самоотверженность советского народа в период Великой Отечественной войны;</w:t>
      </w:r>
    </w:p>
    <w:p w:rsidR="000C1338" w:rsidRPr="000C1338" w:rsidRDefault="000C1338" w:rsidP="000C1338">
      <w:pPr>
        <w:pStyle w:val="a3"/>
        <w:numPr>
          <w:ilvl w:val="0"/>
          <w:numId w:val="2"/>
        </w:numPr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lastRenderedPageBreak/>
        <w:t>Сформируется внимательное и уважительное отношение у дошкольников к ветеранам и пожилым людям, желание оказывать им посильную помощь.</w:t>
      </w:r>
    </w:p>
    <w:p w:rsidR="000C1338" w:rsidRPr="000C1338" w:rsidRDefault="000C1338" w:rsidP="000C1338">
      <w:pPr>
        <w:pStyle w:val="a3"/>
        <w:numPr>
          <w:ilvl w:val="0"/>
          <w:numId w:val="2"/>
        </w:numPr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Умение представить творческо-поисковый продукт индивидуальной, коллективной деятельности.</w:t>
      </w:r>
    </w:p>
    <w:p w:rsidR="000C1338" w:rsidRPr="000C1338" w:rsidRDefault="000C1338" w:rsidP="000C1338">
      <w:pPr>
        <w:pStyle w:val="a3"/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b/>
          <w:bCs/>
          <w:color w:val="000000" w:themeColor="text1"/>
          <w:sz w:val="28"/>
          <w:szCs w:val="28"/>
        </w:rPr>
        <w:t>На уровне педагога:</w:t>
      </w:r>
    </w:p>
    <w:p w:rsidR="000C1338" w:rsidRPr="000C1338" w:rsidRDefault="000C1338" w:rsidP="000C1338">
      <w:pPr>
        <w:pStyle w:val="a3"/>
        <w:numPr>
          <w:ilvl w:val="0"/>
          <w:numId w:val="3"/>
        </w:numPr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Повысится качество методического сопровождения, самосовершенствование профессионального мастерства, включенного </w:t>
      </w:r>
      <w:r w:rsidRPr="000C1338">
        <w:rPr>
          <w:b/>
          <w:bCs/>
          <w:color w:val="000000" w:themeColor="text1"/>
          <w:sz w:val="28"/>
          <w:szCs w:val="28"/>
        </w:rPr>
        <w:t>в </w:t>
      </w:r>
      <w:r w:rsidRPr="000C1338">
        <w:rPr>
          <w:color w:val="000000" w:themeColor="text1"/>
          <w:sz w:val="28"/>
          <w:szCs w:val="28"/>
        </w:rPr>
        <w:t>новую деятельность и введение его в практику работы детского сада.</w:t>
      </w:r>
    </w:p>
    <w:p w:rsidR="000C1338" w:rsidRPr="000C1338" w:rsidRDefault="000C1338" w:rsidP="000C1338">
      <w:pPr>
        <w:pStyle w:val="a3"/>
        <w:numPr>
          <w:ilvl w:val="0"/>
          <w:numId w:val="3"/>
        </w:numPr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Повысится уровень ответственности педагогов за формирование у детей патриотических чувств, гражданской позиции.</w:t>
      </w:r>
    </w:p>
    <w:p w:rsidR="000C1338" w:rsidRPr="000C1338" w:rsidRDefault="000C1338" w:rsidP="000C1338">
      <w:pPr>
        <w:pStyle w:val="a3"/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b/>
          <w:bCs/>
          <w:color w:val="000000" w:themeColor="text1"/>
          <w:sz w:val="28"/>
          <w:szCs w:val="28"/>
        </w:rPr>
        <w:t>На уровне родителей воспитанников:</w:t>
      </w:r>
    </w:p>
    <w:p w:rsidR="000C1338" w:rsidRPr="000C1338" w:rsidRDefault="000C1338" w:rsidP="000C1338">
      <w:pPr>
        <w:pStyle w:val="a3"/>
        <w:numPr>
          <w:ilvl w:val="0"/>
          <w:numId w:val="4"/>
        </w:numPr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Повысится уровень ответственности родителей за формирование у детей патриотических чувств, гражданской позиции.</w:t>
      </w:r>
    </w:p>
    <w:p w:rsidR="000C1338" w:rsidRPr="000C1338" w:rsidRDefault="000C1338" w:rsidP="000C1338">
      <w:pPr>
        <w:pStyle w:val="a3"/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b/>
          <w:bCs/>
          <w:color w:val="000000" w:themeColor="text1"/>
          <w:sz w:val="28"/>
          <w:szCs w:val="28"/>
        </w:rPr>
        <w:t>На уровне педагогических технологий:</w:t>
      </w:r>
      <w:r w:rsidRPr="000C1338">
        <w:rPr>
          <w:color w:val="000000" w:themeColor="text1"/>
          <w:sz w:val="28"/>
          <w:szCs w:val="28"/>
        </w:rPr>
        <w:t> </w:t>
      </w:r>
    </w:p>
    <w:p w:rsidR="000C1338" w:rsidRPr="000C1338" w:rsidRDefault="000C1338" w:rsidP="000C1338">
      <w:pPr>
        <w:pStyle w:val="a3"/>
        <w:numPr>
          <w:ilvl w:val="0"/>
          <w:numId w:val="4"/>
        </w:numPr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Обогащение методов, приемов, средств и форм патриотического воспитания дошкольников.</w:t>
      </w:r>
    </w:p>
    <w:p w:rsidR="000C1338" w:rsidRPr="000C1338" w:rsidRDefault="000C1338" w:rsidP="000C1338">
      <w:pPr>
        <w:pStyle w:val="a3"/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b/>
          <w:bCs/>
          <w:color w:val="000000" w:themeColor="text1"/>
          <w:sz w:val="28"/>
          <w:szCs w:val="28"/>
        </w:rPr>
        <w:t>На уровне предметно-пространственной среды:</w:t>
      </w:r>
    </w:p>
    <w:p w:rsidR="000C1338" w:rsidRPr="000C1338" w:rsidRDefault="000C1338" w:rsidP="000C1338">
      <w:pPr>
        <w:pStyle w:val="a3"/>
        <w:numPr>
          <w:ilvl w:val="0"/>
          <w:numId w:val="4"/>
        </w:numPr>
        <w:shd w:val="clear" w:color="auto" w:fill="FFFFFF"/>
        <w:rPr>
          <w:color w:val="000000" w:themeColor="text1"/>
          <w:sz w:val="28"/>
          <w:szCs w:val="28"/>
        </w:rPr>
      </w:pPr>
      <w:r w:rsidRPr="000C1338">
        <w:rPr>
          <w:color w:val="000000" w:themeColor="text1"/>
          <w:sz w:val="28"/>
          <w:szCs w:val="28"/>
        </w:rPr>
        <w:t>Создание материально - технической базы для плодотворной работы по данной теме.</w:t>
      </w:r>
    </w:p>
    <w:p w:rsidR="000C1338" w:rsidRDefault="000C1338" w:rsidP="0028203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0C1338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Условия реализации:</w:t>
      </w:r>
      <w:r w:rsidRPr="000C133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C13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Рабочую тетрадь можно использовать в режимных моментах, для совме</w:t>
      </w:r>
      <w:r w:rsidR="002820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стных и индивидуальных занятий.</w:t>
      </w:r>
    </w:p>
    <w:p w:rsidR="000C1338" w:rsidRDefault="000C1338"/>
    <w:p w:rsidR="00915443" w:rsidRDefault="00915443"/>
    <w:p w:rsidR="00915443" w:rsidRDefault="00915443">
      <w:r>
        <w:rPr>
          <w:noProof/>
          <w:lang w:eastAsia="ru-RU"/>
        </w:rPr>
        <w:lastRenderedPageBreak/>
        <w:drawing>
          <wp:inline distT="0" distB="0" distL="0" distR="0">
            <wp:extent cx="9883707" cy="6987495"/>
            <wp:effectExtent l="19050" t="0" r="3243" b="0"/>
            <wp:docPr id="1" name="Рисунок 0" descr="т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т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7089" cy="6989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>
      <w:r>
        <w:rPr>
          <w:noProof/>
          <w:lang w:eastAsia="ru-RU"/>
        </w:rPr>
        <w:lastRenderedPageBreak/>
        <w:drawing>
          <wp:inline distT="0" distB="0" distL="0" distR="0">
            <wp:extent cx="9844797" cy="6960278"/>
            <wp:effectExtent l="19050" t="0" r="4053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1044" cy="696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>
      <w:r>
        <w:rPr>
          <w:noProof/>
          <w:lang w:eastAsia="ru-RU"/>
        </w:rPr>
        <w:lastRenderedPageBreak/>
        <w:drawing>
          <wp:inline distT="0" distB="0" distL="0" distR="0">
            <wp:extent cx="9865240" cy="6974732"/>
            <wp:effectExtent l="19050" t="0" r="2660" b="0"/>
            <wp:docPr id="3" name="Рисунок 2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0938" cy="6978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>
      <w:r>
        <w:rPr>
          <w:noProof/>
          <w:lang w:eastAsia="ru-RU"/>
        </w:rPr>
        <w:lastRenderedPageBreak/>
        <w:drawing>
          <wp:inline distT="0" distB="0" distL="0" distR="0">
            <wp:extent cx="9851481" cy="6965004"/>
            <wp:effectExtent l="19050" t="0" r="0" b="0"/>
            <wp:docPr id="4" name="Рисунок 3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3916" cy="697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>
      <w:r>
        <w:rPr>
          <w:noProof/>
          <w:lang w:eastAsia="ru-RU"/>
        </w:rPr>
        <w:lastRenderedPageBreak/>
        <w:drawing>
          <wp:inline distT="0" distB="0" distL="0" distR="0">
            <wp:extent cx="9932346" cy="7022175"/>
            <wp:effectExtent l="19050" t="0" r="0" b="0"/>
            <wp:docPr id="5" name="Рисунок 4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8649" cy="7026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>
      <w:r>
        <w:rPr>
          <w:noProof/>
          <w:lang w:eastAsia="ru-RU"/>
        </w:rPr>
        <w:lastRenderedPageBreak/>
        <w:drawing>
          <wp:inline distT="0" distB="0" distL="0" distR="0">
            <wp:extent cx="9737793" cy="6884626"/>
            <wp:effectExtent l="19050" t="0" r="0" b="0"/>
            <wp:docPr id="6" name="Рисунок 5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3972" cy="68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>
      <w:r>
        <w:rPr>
          <w:noProof/>
          <w:lang w:eastAsia="ru-RU"/>
        </w:rPr>
        <w:lastRenderedPageBreak/>
        <w:drawing>
          <wp:inline distT="0" distB="0" distL="0" distR="0">
            <wp:extent cx="9645095" cy="6819089"/>
            <wp:effectExtent l="19050" t="0" r="0" b="0"/>
            <wp:docPr id="7" name="Рисунок 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1215" cy="682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>
      <w:r>
        <w:rPr>
          <w:noProof/>
          <w:lang w:eastAsia="ru-RU"/>
        </w:rPr>
        <w:lastRenderedPageBreak/>
        <w:drawing>
          <wp:inline distT="0" distB="0" distL="0" distR="0">
            <wp:extent cx="9971256" cy="7049685"/>
            <wp:effectExtent l="19050" t="0" r="0" b="0"/>
            <wp:docPr id="8" name="Рисунок 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7583" cy="7054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>
      <w:r>
        <w:rPr>
          <w:noProof/>
          <w:lang w:eastAsia="ru-RU"/>
        </w:rPr>
        <w:lastRenderedPageBreak/>
        <w:drawing>
          <wp:inline distT="0" distB="0" distL="0" distR="0">
            <wp:extent cx="9971256" cy="7049685"/>
            <wp:effectExtent l="19050" t="0" r="0" b="0"/>
            <wp:docPr id="9" name="Рисунок 8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7583" cy="7054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>
      <w:r>
        <w:rPr>
          <w:noProof/>
          <w:lang w:eastAsia="ru-RU"/>
        </w:rPr>
        <w:lastRenderedPageBreak/>
        <w:drawing>
          <wp:inline distT="0" distB="0" distL="0" distR="0">
            <wp:extent cx="9796446" cy="6926094"/>
            <wp:effectExtent l="19050" t="0" r="0" b="0"/>
            <wp:docPr id="10" name="Рисунок 9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4520" cy="693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>
      <w:r>
        <w:rPr>
          <w:noProof/>
          <w:lang w:eastAsia="ru-RU"/>
        </w:rPr>
        <w:lastRenderedPageBreak/>
        <w:drawing>
          <wp:inline distT="0" distB="0" distL="0" distR="0">
            <wp:extent cx="9971256" cy="7049685"/>
            <wp:effectExtent l="19050" t="0" r="0" b="0"/>
            <wp:docPr id="11" name="Рисунок 10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7583" cy="7054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>
      <w:r>
        <w:rPr>
          <w:noProof/>
          <w:lang w:eastAsia="ru-RU"/>
        </w:rPr>
        <w:lastRenderedPageBreak/>
        <w:drawing>
          <wp:inline distT="0" distB="0" distL="0" distR="0">
            <wp:extent cx="9912890" cy="7008420"/>
            <wp:effectExtent l="19050" t="0" r="0" b="0"/>
            <wp:docPr id="12" name="Рисунок 1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9180" cy="701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338" w:rsidRDefault="000C1338"/>
    <w:p w:rsidR="000C1338" w:rsidRDefault="000C1338"/>
    <w:p w:rsidR="000C1338" w:rsidRDefault="000C1338"/>
    <w:p w:rsidR="000C1338" w:rsidRDefault="000C1338"/>
    <w:p w:rsidR="000C1338" w:rsidRDefault="000C1338"/>
    <w:p w:rsidR="000C1338" w:rsidRDefault="000C1338"/>
    <w:sectPr w:rsidR="000C1338" w:rsidSect="000C133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8E4F47"/>
    <w:multiLevelType w:val="hybridMultilevel"/>
    <w:tmpl w:val="315A93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7132AAD"/>
    <w:multiLevelType w:val="hybridMultilevel"/>
    <w:tmpl w:val="D0D4D0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F5B58D7"/>
    <w:multiLevelType w:val="multilevel"/>
    <w:tmpl w:val="F78A2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43F0E01"/>
    <w:multiLevelType w:val="hybridMultilevel"/>
    <w:tmpl w:val="79949F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74B70"/>
    <w:rsid w:val="000C1338"/>
    <w:rsid w:val="001D6F8D"/>
    <w:rsid w:val="00282038"/>
    <w:rsid w:val="00474B70"/>
    <w:rsid w:val="006276F4"/>
    <w:rsid w:val="00742252"/>
    <w:rsid w:val="00915443"/>
    <w:rsid w:val="00930D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13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C13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C1338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0C13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C13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871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0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16</Pages>
  <Words>781</Words>
  <Characters>4457</Characters>
  <Application>Microsoft Office Word</Application>
  <DocSecurity>0</DocSecurity>
  <Lines>37</Lines>
  <Paragraphs>10</Paragraphs>
  <ScaleCrop>false</ScaleCrop>
  <Company/>
  <LinksUpToDate>false</LinksUpToDate>
  <CharactersWithSpaces>5228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Samsung</dc:creator>
  <cp:keywords/>
  <dc:description/>
  <cp:lastModifiedBy>Samsung</cp:lastModifiedBy>
  <cp:revision>8</cp:revision>
  <dcterms:created xsi:type="dcterms:W3CDTF">2022-02-06T03:40:00Z</dcterms:created>
  <dcterms:modified xsi:type="dcterms:W3CDTF">2022-04-09T11:14:00Z</dcterms:modified>
</cp:coreProperties>
</file>